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53A9" w:rsidRPr="0009095F" w:rsidRDefault="00DA53A9" w:rsidP="00326A0E">
      <w:pPr>
        <w:spacing w:line="480" w:lineRule="auto"/>
        <w:rPr>
          <w:rFonts w:ascii="Times New Roman" w:hAnsi="Times New Roman" w:cs="Times New Roman"/>
          <w:sz w:val="24"/>
          <w:szCs w:val="24"/>
        </w:rPr>
      </w:pPr>
      <w:r w:rsidRPr="0009095F">
        <w:rPr>
          <w:rFonts w:ascii="Times New Roman" w:hAnsi="Times New Roman" w:cs="Times New Roman"/>
          <w:sz w:val="24"/>
          <w:szCs w:val="24"/>
        </w:rPr>
        <w:t>Discussion 2</w:t>
      </w:r>
    </w:p>
    <w:p w:rsidR="00DA53A9" w:rsidRPr="00326A0E" w:rsidRDefault="00DA53A9" w:rsidP="00326A0E">
      <w:pPr>
        <w:spacing w:after="0" w:line="480" w:lineRule="auto"/>
        <w:ind w:firstLine="720"/>
        <w:contextualSpacing/>
        <w:rPr>
          <w:rFonts w:ascii="Times New Roman" w:hAnsi="Times New Roman" w:cs="Times New Roman"/>
          <w:sz w:val="24"/>
          <w:szCs w:val="24"/>
        </w:rPr>
      </w:pPr>
      <w:r w:rsidRPr="00326A0E">
        <w:rPr>
          <w:rFonts w:ascii="Times New Roman" w:hAnsi="Times New Roman" w:cs="Times New Roman"/>
          <w:sz w:val="24"/>
          <w:szCs w:val="24"/>
        </w:rPr>
        <w:t xml:space="preserve">In Juan's case, apart from punishment, his parents consider rewarding him if he reduces or stops lying to his friends. However, operant conditioning encourages one to punish for a wrong behavior to correct the victim. Rewarding will also encourage others who might have the same action to reduce or even stop it. </w:t>
      </w:r>
    </w:p>
    <w:p w:rsidR="00DA53A9" w:rsidRPr="00326A0E" w:rsidRDefault="00DA53A9" w:rsidP="00326A0E">
      <w:pPr>
        <w:spacing w:after="0" w:line="480" w:lineRule="auto"/>
        <w:ind w:firstLine="720"/>
        <w:contextualSpacing/>
        <w:rPr>
          <w:rFonts w:ascii="Times New Roman" w:hAnsi="Times New Roman" w:cs="Times New Roman"/>
          <w:sz w:val="24"/>
          <w:szCs w:val="24"/>
        </w:rPr>
      </w:pPr>
      <w:r w:rsidRPr="00326A0E">
        <w:rPr>
          <w:rFonts w:ascii="Times New Roman" w:hAnsi="Times New Roman" w:cs="Times New Roman"/>
          <w:sz w:val="24"/>
          <w:szCs w:val="24"/>
        </w:rPr>
        <w:t>Pavlov's classical conditioning theory can explain obesity, and it's a crisis in America since it touches on food craving since it is an intense urge to eat some kinds of foods that might be unhealthy. When one is suffering from this condition, they fail to control their food-related cues like smelling, seeing, and tasting their favorite foods</w:t>
      </w:r>
      <w:r w:rsidR="0009095F" w:rsidRPr="00326A0E">
        <w:rPr>
          <w:rFonts w:ascii="Times New Roman" w:hAnsi="Times New Roman" w:cs="Times New Roman"/>
          <w:sz w:val="24"/>
          <w:szCs w:val="24"/>
        </w:rPr>
        <w:t xml:space="preserve"> </w:t>
      </w:r>
      <w:r w:rsidR="0009095F" w:rsidRPr="00326A0E">
        <w:rPr>
          <w:rFonts w:ascii="Times New Roman" w:hAnsi="Times New Roman" w:cs="Times New Roman"/>
          <w:color w:val="222222"/>
          <w:sz w:val="24"/>
          <w:szCs w:val="24"/>
          <w:shd w:val="clear" w:color="auto" w:fill="FFFFFF"/>
        </w:rPr>
        <w:t>(Zhang, Lu &amp; Hu, 2019)</w:t>
      </w:r>
      <w:r w:rsidRPr="00326A0E">
        <w:rPr>
          <w:rFonts w:ascii="Times New Roman" w:hAnsi="Times New Roman" w:cs="Times New Roman"/>
          <w:sz w:val="24"/>
          <w:szCs w:val="24"/>
        </w:rPr>
        <w:t xml:space="preserve">. In such a case, their urge to eat specific foods is related to a satisfying consequence. That particular food's motivation value upsurges their sensory features, which turns out to be satisfaction signals. </w:t>
      </w:r>
    </w:p>
    <w:p w:rsidR="00DA53A9" w:rsidRPr="00326A0E" w:rsidRDefault="00DA53A9" w:rsidP="00326A0E">
      <w:pPr>
        <w:spacing w:after="0" w:line="480" w:lineRule="auto"/>
        <w:ind w:firstLine="720"/>
        <w:contextualSpacing/>
        <w:rPr>
          <w:rFonts w:ascii="Times New Roman" w:hAnsi="Times New Roman" w:cs="Times New Roman"/>
          <w:sz w:val="24"/>
          <w:szCs w:val="24"/>
        </w:rPr>
      </w:pPr>
      <w:r w:rsidRPr="00326A0E">
        <w:rPr>
          <w:rFonts w:ascii="Times New Roman" w:hAnsi="Times New Roman" w:cs="Times New Roman"/>
          <w:sz w:val="24"/>
          <w:szCs w:val="24"/>
        </w:rPr>
        <w:t xml:space="preserve">Classical conditioning principles have negative impacts, especially in horror </w:t>
      </w:r>
      <w:r w:rsidR="0009095F" w:rsidRPr="00326A0E">
        <w:rPr>
          <w:rFonts w:ascii="Times New Roman" w:hAnsi="Times New Roman" w:cs="Times New Roman"/>
          <w:sz w:val="24"/>
          <w:szCs w:val="24"/>
        </w:rPr>
        <w:t>movies;</w:t>
      </w:r>
      <w:r w:rsidRPr="00326A0E">
        <w:rPr>
          <w:rFonts w:ascii="Times New Roman" w:hAnsi="Times New Roman" w:cs="Times New Roman"/>
          <w:sz w:val="24"/>
          <w:szCs w:val="24"/>
        </w:rPr>
        <w:t xml:space="preserve"> women arousing images have been used. The viewers are affected since their feelings and emotions have been triggered through the affective immediacy principle</w:t>
      </w:r>
      <w:r w:rsidR="0009095F" w:rsidRPr="00326A0E">
        <w:rPr>
          <w:rFonts w:ascii="Times New Roman" w:hAnsi="Times New Roman" w:cs="Times New Roman"/>
          <w:sz w:val="24"/>
          <w:szCs w:val="24"/>
        </w:rPr>
        <w:t xml:space="preserve"> </w:t>
      </w:r>
      <w:r w:rsidR="0009095F" w:rsidRPr="00326A0E">
        <w:rPr>
          <w:rFonts w:ascii="Times New Roman" w:hAnsi="Times New Roman" w:cs="Times New Roman"/>
          <w:color w:val="222222"/>
          <w:sz w:val="24"/>
          <w:szCs w:val="24"/>
          <w:shd w:val="clear" w:color="auto" w:fill="FFFFFF"/>
        </w:rPr>
        <w:t>(</w:t>
      </w:r>
      <w:proofErr w:type="spellStart"/>
      <w:r w:rsidR="0009095F" w:rsidRPr="00326A0E">
        <w:rPr>
          <w:rFonts w:ascii="Times New Roman" w:hAnsi="Times New Roman" w:cs="Times New Roman"/>
          <w:color w:val="222222"/>
          <w:sz w:val="24"/>
          <w:szCs w:val="24"/>
          <w:shd w:val="clear" w:color="auto" w:fill="FFFFFF"/>
        </w:rPr>
        <w:t>Basri</w:t>
      </w:r>
      <w:proofErr w:type="spellEnd"/>
      <w:r w:rsidR="0009095F" w:rsidRPr="00326A0E">
        <w:rPr>
          <w:rFonts w:ascii="Times New Roman" w:hAnsi="Times New Roman" w:cs="Times New Roman"/>
          <w:color w:val="222222"/>
          <w:sz w:val="24"/>
          <w:szCs w:val="24"/>
          <w:shd w:val="clear" w:color="auto" w:fill="FFFFFF"/>
        </w:rPr>
        <w:t xml:space="preserve">, Amin, </w:t>
      </w:r>
      <w:proofErr w:type="spellStart"/>
      <w:r w:rsidR="0009095F" w:rsidRPr="00326A0E">
        <w:rPr>
          <w:rFonts w:ascii="Times New Roman" w:hAnsi="Times New Roman" w:cs="Times New Roman"/>
          <w:color w:val="222222"/>
          <w:sz w:val="24"/>
          <w:szCs w:val="24"/>
          <w:shd w:val="clear" w:color="auto" w:fill="FFFFFF"/>
        </w:rPr>
        <w:t>Umiyati</w:t>
      </w:r>
      <w:proofErr w:type="spellEnd"/>
      <w:r w:rsidR="0009095F" w:rsidRPr="00326A0E">
        <w:rPr>
          <w:rFonts w:ascii="Times New Roman" w:hAnsi="Times New Roman" w:cs="Times New Roman"/>
          <w:color w:val="222222"/>
          <w:sz w:val="24"/>
          <w:szCs w:val="24"/>
          <w:shd w:val="clear" w:color="auto" w:fill="FFFFFF"/>
        </w:rPr>
        <w:t xml:space="preserve">, </w:t>
      </w:r>
      <w:proofErr w:type="spellStart"/>
      <w:r w:rsidR="0009095F" w:rsidRPr="00326A0E">
        <w:rPr>
          <w:rFonts w:ascii="Times New Roman" w:hAnsi="Times New Roman" w:cs="Times New Roman"/>
          <w:color w:val="222222"/>
          <w:sz w:val="24"/>
          <w:szCs w:val="24"/>
          <w:shd w:val="clear" w:color="auto" w:fill="FFFFFF"/>
        </w:rPr>
        <w:t>Mukhlis</w:t>
      </w:r>
      <w:proofErr w:type="spellEnd"/>
      <w:r w:rsidR="0009095F" w:rsidRPr="00326A0E">
        <w:rPr>
          <w:rFonts w:ascii="Times New Roman" w:hAnsi="Times New Roman" w:cs="Times New Roman"/>
          <w:color w:val="222222"/>
          <w:sz w:val="24"/>
          <w:szCs w:val="24"/>
          <w:shd w:val="clear" w:color="auto" w:fill="FFFFFF"/>
        </w:rPr>
        <w:t xml:space="preserve"> &amp; </w:t>
      </w:r>
      <w:proofErr w:type="spellStart"/>
      <w:r w:rsidR="0009095F" w:rsidRPr="00326A0E">
        <w:rPr>
          <w:rFonts w:ascii="Times New Roman" w:hAnsi="Times New Roman" w:cs="Times New Roman"/>
          <w:color w:val="222222"/>
          <w:sz w:val="24"/>
          <w:szCs w:val="24"/>
          <w:shd w:val="clear" w:color="auto" w:fill="FFFFFF"/>
        </w:rPr>
        <w:t>Irviani</w:t>
      </w:r>
      <w:proofErr w:type="spellEnd"/>
      <w:r w:rsidR="0009095F" w:rsidRPr="00326A0E">
        <w:rPr>
          <w:rFonts w:ascii="Times New Roman" w:hAnsi="Times New Roman" w:cs="Times New Roman"/>
          <w:color w:val="222222"/>
          <w:sz w:val="24"/>
          <w:szCs w:val="24"/>
          <w:shd w:val="clear" w:color="auto" w:fill="FFFFFF"/>
        </w:rPr>
        <w:t>, 2020)</w:t>
      </w:r>
      <w:r w:rsidRPr="00326A0E">
        <w:rPr>
          <w:rFonts w:ascii="Times New Roman" w:hAnsi="Times New Roman" w:cs="Times New Roman"/>
          <w:sz w:val="24"/>
          <w:szCs w:val="24"/>
        </w:rPr>
        <w:t>. A human being's sexual arousal has been assessed based on communication from any platform, mostly pictorial.</w:t>
      </w:r>
    </w:p>
    <w:p w:rsidR="00DA53A9" w:rsidRPr="00326A0E" w:rsidRDefault="00DA53A9" w:rsidP="00326A0E">
      <w:pPr>
        <w:spacing w:after="0" w:line="480" w:lineRule="auto"/>
        <w:ind w:firstLine="720"/>
        <w:contextualSpacing/>
        <w:rPr>
          <w:rFonts w:ascii="Times New Roman" w:hAnsi="Times New Roman" w:cs="Times New Roman"/>
          <w:sz w:val="24"/>
          <w:szCs w:val="24"/>
        </w:rPr>
      </w:pPr>
      <w:r w:rsidRPr="00326A0E">
        <w:rPr>
          <w:rFonts w:ascii="Times New Roman" w:hAnsi="Times New Roman" w:cs="Times New Roman"/>
          <w:sz w:val="24"/>
          <w:szCs w:val="24"/>
        </w:rPr>
        <w:t xml:space="preserve">Therefore, the impact is seen when society degrades the normal woman based on what they see in the movies and TV shows. In most cases, males have been recorded to have the highest level of sexual arousal while the female has had the lowest, thus degrading the female gender. </w:t>
      </w:r>
    </w:p>
    <w:p w:rsidR="0009095F" w:rsidRDefault="00DA53A9" w:rsidP="00326A0E">
      <w:pPr>
        <w:spacing w:after="0" w:line="480" w:lineRule="auto"/>
        <w:ind w:firstLine="720"/>
        <w:contextualSpacing/>
        <w:rPr>
          <w:rFonts w:ascii="Times New Roman" w:hAnsi="Times New Roman" w:cs="Times New Roman"/>
          <w:sz w:val="24"/>
          <w:szCs w:val="24"/>
        </w:rPr>
      </w:pPr>
      <w:r w:rsidRPr="00326A0E">
        <w:rPr>
          <w:rFonts w:ascii="Times New Roman" w:hAnsi="Times New Roman" w:cs="Times New Roman"/>
          <w:sz w:val="24"/>
          <w:szCs w:val="24"/>
        </w:rPr>
        <w:t>An example of operant behavior is that of students who complete their assignments on time since they expect awards and escape punishment. This is an excellent case since the student's behavior is triggered by some consequence, which is either negative or positive.</w:t>
      </w:r>
    </w:p>
    <w:p w:rsidR="0009095F" w:rsidRPr="0009095F" w:rsidRDefault="0009095F" w:rsidP="0009095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09095F" w:rsidRPr="0009095F" w:rsidRDefault="0009095F" w:rsidP="0009095F">
      <w:pPr>
        <w:spacing w:line="480" w:lineRule="auto"/>
        <w:ind w:left="720" w:hanging="720"/>
        <w:rPr>
          <w:rFonts w:ascii="Times New Roman" w:hAnsi="Times New Roman" w:cs="Times New Roman"/>
          <w:color w:val="222222"/>
          <w:sz w:val="24"/>
          <w:szCs w:val="24"/>
          <w:shd w:val="clear" w:color="auto" w:fill="FFFFFF"/>
        </w:rPr>
      </w:pPr>
      <w:proofErr w:type="spellStart"/>
      <w:r w:rsidRPr="0009095F">
        <w:rPr>
          <w:rFonts w:ascii="Times New Roman" w:hAnsi="Times New Roman" w:cs="Times New Roman"/>
          <w:color w:val="222222"/>
          <w:sz w:val="24"/>
          <w:szCs w:val="24"/>
          <w:shd w:val="clear" w:color="auto" w:fill="FFFFFF"/>
        </w:rPr>
        <w:t>Basri</w:t>
      </w:r>
      <w:proofErr w:type="spellEnd"/>
      <w:r w:rsidRPr="0009095F">
        <w:rPr>
          <w:rFonts w:ascii="Times New Roman" w:hAnsi="Times New Roman" w:cs="Times New Roman"/>
          <w:color w:val="222222"/>
          <w:sz w:val="24"/>
          <w:szCs w:val="24"/>
          <w:shd w:val="clear" w:color="auto" w:fill="FFFFFF"/>
        </w:rPr>
        <w:t xml:space="preserve">, H., Amin, S., </w:t>
      </w:r>
      <w:proofErr w:type="spellStart"/>
      <w:r w:rsidRPr="0009095F">
        <w:rPr>
          <w:rFonts w:ascii="Times New Roman" w:hAnsi="Times New Roman" w:cs="Times New Roman"/>
          <w:color w:val="222222"/>
          <w:sz w:val="24"/>
          <w:szCs w:val="24"/>
          <w:shd w:val="clear" w:color="auto" w:fill="FFFFFF"/>
        </w:rPr>
        <w:t>Umiyati</w:t>
      </w:r>
      <w:proofErr w:type="spellEnd"/>
      <w:r w:rsidRPr="0009095F">
        <w:rPr>
          <w:rFonts w:ascii="Times New Roman" w:hAnsi="Times New Roman" w:cs="Times New Roman"/>
          <w:color w:val="222222"/>
          <w:sz w:val="24"/>
          <w:szCs w:val="24"/>
          <w:shd w:val="clear" w:color="auto" w:fill="FFFFFF"/>
        </w:rPr>
        <w:t xml:space="preserve">, M., </w:t>
      </w:r>
      <w:proofErr w:type="spellStart"/>
      <w:r w:rsidRPr="0009095F">
        <w:rPr>
          <w:rFonts w:ascii="Times New Roman" w:hAnsi="Times New Roman" w:cs="Times New Roman"/>
          <w:color w:val="222222"/>
          <w:sz w:val="24"/>
          <w:szCs w:val="24"/>
          <w:shd w:val="clear" w:color="auto" w:fill="FFFFFF"/>
        </w:rPr>
        <w:t>Mukhlis</w:t>
      </w:r>
      <w:proofErr w:type="spellEnd"/>
      <w:r w:rsidRPr="0009095F">
        <w:rPr>
          <w:rFonts w:ascii="Times New Roman" w:hAnsi="Times New Roman" w:cs="Times New Roman"/>
          <w:color w:val="222222"/>
          <w:sz w:val="24"/>
          <w:szCs w:val="24"/>
          <w:shd w:val="clear" w:color="auto" w:fill="FFFFFF"/>
        </w:rPr>
        <w:t xml:space="preserve">, H., &amp; </w:t>
      </w:r>
      <w:proofErr w:type="spellStart"/>
      <w:r w:rsidRPr="0009095F">
        <w:rPr>
          <w:rFonts w:ascii="Times New Roman" w:hAnsi="Times New Roman" w:cs="Times New Roman"/>
          <w:color w:val="222222"/>
          <w:sz w:val="24"/>
          <w:szCs w:val="24"/>
          <w:shd w:val="clear" w:color="auto" w:fill="FFFFFF"/>
        </w:rPr>
        <w:t>Irviani</w:t>
      </w:r>
      <w:proofErr w:type="spellEnd"/>
      <w:r w:rsidRPr="0009095F">
        <w:rPr>
          <w:rFonts w:ascii="Times New Roman" w:hAnsi="Times New Roman" w:cs="Times New Roman"/>
          <w:color w:val="222222"/>
          <w:sz w:val="24"/>
          <w:szCs w:val="24"/>
          <w:shd w:val="clear" w:color="auto" w:fill="FFFFFF"/>
        </w:rPr>
        <w:t>, R. (2020). Lear</w:t>
      </w:r>
      <w:bookmarkStart w:id="0" w:name="_GoBack"/>
      <w:bookmarkEnd w:id="0"/>
      <w:r w:rsidRPr="0009095F">
        <w:rPr>
          <w:rFonts w:ascii="Times New Roman" w:hAnsi="Times New Roman" w:cs="Times New Roman"/>
          <w:color w:val="222222"/>
          <w:sz w:val="24"/>
          <w:szCs w:val="24"/>
          <w:shd w:val="clear" w:color="auto" w:fill="FFFFFF"/>
        </w:rPr>
        <w:t>ning Theory of Conditioning. </w:t>
      </w:r>
      <w:proofErr w:type="gramStart"/>
      <w:r w:rsidRPr="0009095F">
        <w:rPr>
          <w:rFonts w:ascii="Times New Roman" w:hAnsi="Times New Roman" w:cs="Times New Roman"/>
          <w:i/>
          <w:iCs/>
          <w:color w:val="222222"/>
          <w:sz w:val="24"/>
          <w:szCs w:val="24"/>
          <w:shd w:val="clear" w:color="auto" w:fill="FFFFFF"/>
        </w:rPr>
        <w:t>Learning</w:t>
      </w:r>
      <w:r w:rsidRPr="0009095F">
        <w:rPr>
          <w:rFonts w:ascii="Times New Roman" w:hAnsi="Times New Roman" w:cs="Times New Roman"/>
          <w:color w:val="222222"/>
          <w:sz w:val="24"/>
          <w:szCs w:val="24"/>
          <w:shd w:val="clear" w:color="auto" w:fill="FFFFFF"/>
        </w:rPr>
        <w:t>, </w:t>
      </w:r>
      <w:r w:rsidRPr="0009095F">
        <w:rPr>
          <w:rFonts w:ascii="Times New Roman" w:hAnsi="Times New Roman" w:cs="Times New Roman"/>
          <w:i/>
          <w:iCs/>
          <w:color w:val="222222"/>
          <w:sz w:val="24"/>
          <w:szCs w:val="24"/>
          <w:shd w:val="clear" w:color="auto" w:fill="FFFFFF"/>
        </w:rPr>
        <w:t>7</w:t>
      </w:r>
      <w:r w:rsidRPr="0009095F">
        <w:rPr>
          <w:rFonts w:ascii="Times New Roman" w:hAnsi="Times New Roman" w:cs="Times New Roman"/>
          <w:color w:val="222222"/>
          <w:sz w:val="24"/>
          <w:szCs w:val="24"/>
          <w:shd w:val="clear" w:color="auto" w:fill="FFFFFF"/>
        </w:rPr>
        <w:t>(08), 2020.</w:t>
      </w:r>
      <w:proofErr w:type="gramEnd"/>
    </w:p>
    <w:p w:rsidR="0009095F" w:rsidRPr="0009095F" w:rsidRDefault="0009095F" w:rsidP="0009095F">
      <w:pPr>
        <w:spacing w:line="480" w:lineRule="auto"/>
        <w:ind w:left="720" w:hanging="720"/>
        <w:rPr>
          <w:rFonts w:ascii="Times New Roman" w:hAnsi="Times New Roman" w:cs="Times New Roman"/>
          <w:color w:val="222222"/>
          <w:sz w:val="24"/>
          <w:szCs w:val="24"/>
          <w:shd w:val="clear" w:color="auto" w:fill="FFFFFF"/>
        </w:rPr>
      </w:pPr>
      <w:r w:rsidRPr="0009095F">
        <w:rPr>
          <w:rFonts w:ascii="Times New Roman" w:hAnsi="Times New Roman" w:cs="Times New Roman"/>
          <w:color w:val="222222"/>
          <w:sz w:val="24"/>
          <w:szCs w:val="24"/>
          <w:shd w:val="clear" w:color="auto" w:fill="FFFFFF"/>
        </w:rPr>
        <w:t>Zhang, L., Lu, X., Bi, Y., &amp; Hu, L. (2019). Pavlov’s pain: the effect of classical conditioning on pain perception and its clinical implications. </w:t>
      </w:r>
      <w:r w:rsidRPr="0009095F">
        <w:rPr>
          <w:rFonts w:ascii="Times New Roman" w:hAnsi="Times New Roman" w:cs="Times New Roman"/>
          <w:i/>
          <w:iCs/>
          <w:color w:val="222222"/>
          <w:sz w:val="24"/>
          <w:szCs w:val="24"/>
          <w:shd w:val="clear" w:color="auto" w:fill="FFFFFF"/>
        </w:rPr>
        <w:t>Current pain and headache reports</w:t>
      </w:r>
      <w:r w:rsidRPr="0009095F">
        <w:rPr>
          <w:rFonts w:ascii="Times New Roman" w:hAnsi="Times New Roman" w:cs="Times New Roman"/>
          <w:color w:val="222222"/>
          <w:sz w:val="24"/>
          <w:szCs w:val="24"/>
          <w:shd w:val="clear" w:color="auto" w:fill="FFFFFF"/>
        </w:rPr>
        <w:t>, </w:t>
      </w:r>
      <w:r w:rsidRPr="0009095F">
        <w:rPr>
          <w:rFonts w:ascii="Times New Roman" w:hAnsi="Times New Roman" w:cs="Times New Roman"/>
          <w:i/>
          <w:iCs/>
          <w:color w:val="222222"/>
          <w:sz w:val="24"/>
          <w:szCs w:val="24"/>
          <w:shd w:val="clear" w:color="auto" w:fill="FFFFFF"/>
        </w:rPr>
        <w:t>23</w:t>
      </w:r>
      <w:r w:rsidRPr="0009095F">
        <w:rPr>
          <w:rFonts w:ascii="Times New Roman" w:hAnsi="Times New Roman" w:cs="Times New Roman"/>
          <w:color w:val="222222"/>
          <w:sz w:val="24"/>
          <w:szCs w:val="24"/>
          <w:shd w:val="clear" w:color="auto" w:fill="FFFFFF"/>
        </w:rPr>
        <w:t>(3), 19.</w:t>
      </w:r>
    </w:p>
    <w:p w:rsidR="0009095F" w:rsidRPr="0009095F" w:rsidRDefault="0009095F" w:rsidP="0009095F">
      <w:pPr>
        <w:spacing w:line="480" w:lineRule="auto"/>
        <w:rPr>
          <w:rFonts w:ascii="Times New Roman" w:hAnsi="Times New Roman" w:cs="Times New Roman"/>
          <w:color w:val="222222"/>
          <w:sz w:val="24"/>
          <w:szCs w:val="24"/>
          <w:shd w:val="clear" w:color="auto" w:fill="FFFFFF"/>
        </w:rPr>
      </w:pPr>
    </w:p>
    <w:p w:rsidR="0009095F" w:rsidRDefault="0009095F" w:rsidP="0009095F">
      <w:pPr>
        <w:spacing w:line="480" w:lineRule="auto"/>
        <w:rPr>
          <w:rFonts w:ascii="Times New Roman" w:hAnsi="Times New Roman" w:cs="Times New Roman"/>
          <w:color w:val="222222"/>
          <w:sz w:val="24"/>
          <w:szCs w:val="24"/>
          <w:shd w:val="clear" w:color="auto" w:fill="FFFFFF"/>
        </w:rPr>
      </w:pPr>
    </w:p>
    <w:p w:rsidR="0009095F" w:rsidRPr="0009095F" w:rsidRDefault="0009095F" w:rsidP="0009095F">
      <w:pPr>
        <w:spacing w:line="480" w:lineRule="auto"/>
        <w:rPr>
          <w:rFonts w:ascii="Times New Roman" w:hAnsi="Times New Roman" w:cs="Times New Roman"/>
          <w:sz w:val="24"/>
          <w:szCs w:val="24"/>
        </w:rPr>
      </w:pPr>
    </w:p>
    <w:sectPr w:rsidR="0009095F" w:rsidRPr="0009095F" w:rsidSect="0009095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7D2B" w:rsidRDefault="00587D2B" w:rsidP="0009095F">
      <w:pPr>
        <w:spacing w:after="0" w:line="240" w:lineRule="auto"/>
      </w:pPr>
      <w:r>
        <w:separator/>
      </w:r>
    </w:p>
  </w:endnote>
  <w:endnote w:type="continuationSeparator" w:id="0">
    <w:p w:rsidR="00587D2B" w:rsidRDefault="00587D2B" w:rsidP="000909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7D2B" w:rsidRDefault="00587D2B" w:rsidP="0009095F">
      <w:pPr>
        <w:spacing w:after="0" w:line="240" w:lineRule="auto"/>
      </w:pPr>
      <w:r>
        <w:separator/>
      </w:r>
    </w:p>
  </w:footnote>
  <w:footnote w:type="continuationSeparator" w:id="0">
    <w:p w:rsidR="00587D2B" w:rsidRDefault="00587D2B" w:rsidP="000909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95F" w:rsidRDefault="0009095F" w:rsidP="0009095F">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95F" w:rsidRPr="0009095F" w:rsidRDefault="0009095F" w:rsidP="0009095F">
    <w:pPr>
      <w:pStyle w:val="Header"/>
      <w:spacing w:line="480" w:lineRule="auto"/>
      <w:jc w:val="right"/>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6E7F6A"/>
    <w:multiLevelType w:val="hybridMultilevel"/>
    <w:tmpl w:val="6902F8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7100A8"/>
    <w:multiLevelType w:val="hybridMultilevel"/>
    <w:tmpl w:val="BB4E37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5926"/>
    <w:rsid w:val="00025926"/>
    <w:rsid w:val="0009095F"/>
    <w:rsid w:val="00251FBC"/>
    <w:rsid w:val="00326A0E"/>
    <w:rsid w:val="00587D2B"/>
    <w:rsid w:val="005F1C38"/>
    <w:rsid w:val="008412FB"/>
    <w:rsid w:val="008D5CC8"/>
    <w:rsid w:val="00C1148D"/>
    <w:rsid w:val="00D30001"/>
    <w:rsid w:val="00DA53A9"/>
    <w:rsid w:val="00E1620B"/>
    <w:rsid w:val="00F21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5926"/>
    <w:pPr>
      <w:ind w:left="720"/>
      <w:contextualSpacing/>
    </w:pPr>
  </w:style>
  <w:style w:type="paragraph" w:styleId="Header">
    <w:name w:val="header"/>
    <w:basedOn w:val="Normal"/>
    <w:link w:val="HeaderChar"/>
    <w:uiPriority w:val="99"/>
    <w:unhideWhenUsed/>
    <w:rsid w:val="000909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095F"/>
  </w:style>
  <w:style w:type="paragraph" w:styleId="Footer">
    <w:name w:val="footer"/>
    <w:basedOn w:val="Normal"/>
    <w:link w:val="FooterChar"/>
    <w:uiPriority w:val="99"/>
    <w:unhideWhenUsed/>
    <w:rsid w:val="000909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09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5926"/>
    <w:pPr>
      <w:ind w:left="720"/>
      <w:contextualSpacing/>
    </w:pPr>
  </w:style>
  <w:style w:type="paragraph" w:styleId="Header">
    <w:name w:val="header"/>
    <w:basedOn w:val="Normal"/>
    <w:link w:val="HeaderChar"/>
    <w:uiPriority w:val="99"/>
    <w:unhideWhenUsed/>
    <w:rsid w:val="000909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095F"/>
  </w:style>
  <w:style w:type="paragraph" w:styleId="Footer">
    <w:name w:val="footer"/>
    <w:basedOn w:val="Normal"/>
    <w:link w:val="FooterChar"/>
    <w:uiPriority w:val="99"/>
    <w:unhideWhenUsed/>
    <w:rsid w:val="000909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09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A81F3C-BB28-4C58-B309-81A6BD239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325</Words>
  <Characters>1855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2020-10-22T17:39:00Z</dcterms:created>
  <dcterms:modified xsi:type="dcterms:W3CDTF">2020-10-22T17:39:00Z</dcterms:modified>
</cp:coreProperties>
</file>